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36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898"/>
        <w:gridCol w:w="1707"/>
        <w:gridCol w:w="1398"/>
        <w:gridCol w:w="1170"/>
        <w:gridCol w:w="19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9369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shd w:val="clear" w:color="auto" w:fill="auto"/>
                <w:lang w:val="en-US" w:eastAsia="zh-CN" w:bidi="ar"/>
              </w:rPr>
              <w:t>黄山市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shd w:val="clear" w:color="auto" w:fill="auto"/>
                <w:lang w:bidi="ar"/>
              </w:rPr>
              <w:t>停车场备案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shd w:val="clear" w:color="auto" w:fill="auto"/>
                <w:lang w:val="en-US" w:eastAsia="zh-CN" w:bidi="ar"/>
              </w:rPr>
              <w:t>申请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shd w:val="clear" w:color="auto" w:fill="auto"/>
                <w:lang w:bidi="ar"/>
              </w:rPr>
              <w:t>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申请单位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hd w:val="clear" w:color="auto" w:fill="auto"/>
                <w:lang w:eastAsia="zh-CN" w:bidi="ar"/>
              </w:rPr>
              <w:t>（产权方）</w:t>
            </w:r>
          </w:p>
        </w:tc>
        <w:tc>
          <w:tcPr>
            <w:tcW w:w="36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  <w:p>
            <w:pPr>
              <w:widowControl/>
              <w:jc w:val="right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（盖章）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法定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代表人</w:t>
            </w:r>
          </w:p>
        </w:tc>
        <w:tc>
          <w:tcPr>
            <w:tcW w:w="3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36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联系人</w:t>
            </w:r>
          </w:p>
        </w:tc>
        <w:tc>
          <w:tcPr>
            <w:tcW w:w="3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通讯地址</w:t>
            </w:r>
          </w:p>
        </w:tc>
        <w:tc>
          <w:tcPr>
            <w:tcW w:w="3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电  话</w:t>
            </w:r>
          </w:p>
        </w:tc>
        <w:tc>
          <w:tcPr>
            <w:tcW w:w="3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停车场 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地  址</w:t>
            </w:r>
          </w:p>
        </w:tc>
        <w:tc>
          <w:tcPr>
            <w:tcW w:w="36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139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泊位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数量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  <w:t>地上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2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</w:tc>
        <w:tc>
          <w:tcPr>
            <w:tcW w:w="360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139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  <w:t>地下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停车场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用地类型</w:t>
            </w:r>
          </w:p>
        </w:tc>
        <w:tc>
          <w:tcPr>
            <w:tcW w:w="81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auto"/>
                <w:lang w:bidi="ar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 xml:space="preserve">公共停车场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auto"/>
                <w:lang w:bidi="ar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 xml:space="preserve">建筑物配建停车场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auto"/>
                <w:lang w:bidi="ar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公共开放空间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（公共开放空间划设停车场须报停车主管部门批准）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管理单位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hd w:val="clear" w:color="auto" w:fill="auto"/>
                <w:lang w:eastAsia="zh-CN" w:bidi="ar"/>
              </w:rPr>
              <w:t>（经营方）</w:t>
            </w:r>
          </w:p>
        </w:tc>
        <w:tc>
          <w:tcPr>
            <w:tcW w:w="360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</w:p>
          <w:p>
            <w:pPr>
              <w:widowControl/>
              <w:jc w:val="right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（盖章）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法定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代表人</w:t>
            </w:r>
          </w:p>
        </w:tc>
        <w:tc>
          <w:tcPr>
            <w:tcW w:w="3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2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360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联系人</w:t>
            </w:r>
          </w:p>
        </w:tc>
        <w:tc>
          <w:tcPr>
            <w:tcW w:w="3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通讯地址</w:t>
            </w:r>
          </w:p>
        </w:tc>
        <w:tc>
          <w:tcPr>
            <w:tcW w:w="3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电  话</w:t>
            </w:r>
          </w:p>
        </w:tc>
        <w:tc>
          <w:tcPr>
            <w:tcW w:w="31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eastAsia="zh-CN" w:bidi="ar"/>
              </w:rPr>
              <w:t>收费性质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eastAsia="zh-CN" w:bidi="ar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政府定价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eastAsia="zh-CN" w:bidi="ar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市场调节价</w:t>
            </w:r>
          </w:p>
        </w:tc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eastAsia="zh-CN" w:bidi="ar"/>
              </w:rPr>
              <w:t>收费标准</w:t>
            </w:r>
          </w:p>
        </w:tc>
        <w:tc>
          <w:tcPr>
            <w:tcW w:w="4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</w:p>
          <w:p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</w:p>
          <w:p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</w:p>
          <w:p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（政府定价须附发改委定价批复文件）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现场核查意见</w:t>
            </w:r>
          </w:p>
        </w:tc>
        <w:tc>
          <w:tcPr>
            <w:tcW w:w="81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</w:p>
          <w:p>
            <w:pPr>
              <w:widowControl/>
              <w:ind w:firstLine="240" w:firstLineChars="100"/>
              <w:jc w:val="both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  <w:t>核查人员：                                    年    月    日</w:t>
            </w: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</w:p>
          <w:p>
            <w:pPr>
              <w:widowControl/>
              <w:jc w:val="center"/>
              <w:textAlignment w:val="bottom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（由住建、城管、自然资源和规划、公安交警等部门现场核查并签署意见）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  <w:jc w:val="center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停车场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主管部门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意见</w:t>
            </w:r>
          </w:p>
        </w:tc>
        <w:tc>
          <w:tcPr>
            <w:tcW w:w="81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right"/>
              <w:rPr>
                <w:rFonts w:hint="eastAsia" w:ascii="黑体" w:hAnsi="黑体" w:eastAsia="黑体" w:cs="黑体"/>
                <w:b w:val="0"/>
                <w:bCs w:val="0"/>
                <w:shd w:val="clear" w:color="auto" w:fill="auto"/>
                <w:lang w:bidi="ar"/>
              </w:rPr>
            </w:pPr>
          </w:p>
          <w:p>
            <w:pPr>
              <w:rPr>
                <w:rFonts w:hint="eastAsia" w:ascii="黑体" w:hAnsi="黑体" w:eastAsia="黑体" w:cs="黑体"/>
                <w:b w:val="0"/>
                <w:bCs w:val="0"/>
                <w:shd w:val="clear" w:color="auto" w:fill="auto"/>
                <w:lang w:bidi="ar"/>
              </w:rPr>
            </w:pPr>
          </w:p>
          <w:p>
            <w:pPr>
              <w:rPr>
                <w:rFonts w:hint="eastAsia" w:ascii="黑体" w:hAnsi="黑体" w:eastAsia="黑体" w:cs="黑体"/>
                <w:b w:val="0"/>
                <w:bCs w:val="0"/>
                <w:shd w:val="clear" w:color="auto" w:fill="auto"/>
                <w:lang w:bidi="ar"/>
              </w:rPr>
            </w:pPr>
          </w:p>
          <w:p>
            <w:pPr>
              <w:pStyle w:val="2"/>
              <w:ind w:firstLine="1800" w:firstLineChars="750"/>
              <w:jc w:val="right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（盖章）</w:t>
            </w:r>
          </w:p>
          <w:p>
            <w:pPr>
              <w:pStyle w:val="2"/>
              <w:ind w:firstLine="1200" w:firstLineChars="500"/>
              <w:jc w:val="right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年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2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hd w:val="clear" w:color="auto" w:fill="auto"/>
                <w:lang w:bidi="ar"/>
              </w:rPr>
              <w:t>备注</w:t>
            </w:r>
          </w:p>
        </w:tc>
        <w:tc>
          <w:tcPr>
            <w:tcW w:w="8161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0"/>
                <w:szCs w:val="20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此表一式二份：停车场行政主管部门及申请人各一份</w:t>
            </w:r>
          </w:p>
        </w:tc>
      </w:tr>
    </w:tbl>
    <w:p/>
    <w:p>
      <w: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黄山市停车场运营管理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 w:themeColor="text1"/>
          <w:spacing w:val="0"/>
          <w:sz w:val="44"/>
          <w:szCs w:val="44"/>
          <w:shd w:val="clear" w:color="auto" w:fill="auto"/>
          <w14:textFill>
            <w14:solidFill>
              <w14:schemeClr w14:val="tx1"/>
            </w14:solidFill>
          </w14:textFill>
        </w:rPr>
        <w:t>承诺书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为规范停车场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运营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管理，自觉履行法定义务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我承诺：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一、我所提交的所有申请备案材料真实准确、完整有效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严格落实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安全生产要求做好停车场内安全管理，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完善停车场内基础设施建设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及日常维护保洁相关工作；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三、自觉创优黄山市旅游消费环境，制定与政府定价标准相近的收费标准，严格按备案价格收费，抵制高额收费、利用优势地段及节假日期间提高收费标准的行为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提升停车场运管管理水平，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无条件将本停车场管理系统相关数据接入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市级智能停车基础信息服务平台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实现数据互联共享，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提升停车资源利用率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方便市民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游客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出行，营造良好的停车秩序。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承诺人：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（盖章）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本承诺书一式两份，一份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停车场行政主管单位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存档，一份备案人保存。</w:t>
      </w:r>
    </w:p>
    <w:p/>
    <w:sectPr>
      <w:pgSz w:w="11906" w:h="16838"/>
      <w:pgMar w:top="1134" w:right="1417" w:bottom="1134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50EBD6-90F3-4210-8A40-EA9B9C8A879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7599A55C-D19F-4005-AAA2-5127580F935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EFF93C5-5C2C-4678-A17B-47E74CA300C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6F15F2D-FC70-44D4-BE04-C3BC0536BF1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518413D1-7A66-441A-A6D0-8C79DD12972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F4662F17-1D94-44C7-8DF6-DEB5CEF3D0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jZmQ2YTc1N2U5NDYyYmQxZWQyYjVhODNmNzVlMDUifQ=="/>
  </w:docVars>
  <w:rsids>
    <w:rsidRoot w:val="00000000"/>
    <w:rsid w:val="03C03826"/>
    <w:rsid w:val="117C1F8F"/>
    <w:rsid w:val="18FB7C83"/>
    <w:rsid w:val="25A42A14"/>
    <w:rsid w:val="282A6F4D"/>
    <w:rsid w:val="423D3AF1"/>
    <w:rsid w:val="54F24E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254</Characters>
  <Lines>0</Lines>
  <Paragraphs>0</Paragraphs>
  <TotalTime>0</TotalTime>
  <ScaleCrop>false</ScaleCrop>
  <LinksUpToDate>false</LinksUpToDate>
  <CharactersWithSpaces>324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2022-05-19T09:37:00Z</dcterms:created>
  <dc:creator>Administrator</dc:creator>
  <cp:lastModifiedBy>灵魂画师徐如林</cp:lastModifiedBy>
  <cp:lastPrinted>2023-06-19T09:14:00Z</cp:lastPrinted>
  <dcterms:modified xsi:type="dcterms:W3CDTF">2023-06-20T08:18:29Z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0404B6A4DA0040278FF5DCFCEC4D145D_13</vt:lpwstr>
  </property>
</Properties>
</file>